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3D2" w:rsidRPr="006F7D6B" w:rsidRDefault="008F23D2" w:rsidP="008F23D2">
      <w:pPr>
        <w:pStyle w:val="ConsPlusNormal"/>
        <w:jc w:val="both"/>
        <w:rPr>
          <w:rFonts w:ascii="Times New Roman" w:hAnsi="Times New Roman" w:cs="Times New Roman"/>
          <w:color w:val="000000" w:themeColor="text1"/>
        </w:rPr>
      </w:pPr>
    </w:p>
    <w:p w:rsidR="008F23D2" w:rsidRPr="006F7D6B" w:rsidRDefault="008F23D2" w:rsidP="008F23D2">
      <w:pPr>
        <w:pStyle w:val="ConsPlusNormal"/>
        <w:jc w:val="right"/>
        <w:outlineLvl w:val="0"/>
        <w:rPr>
          <w:rFonts w:ascii="Times New Roman" w:hAnsi="Times New Roman" w:cs="Times New Roman"/>
          <w:color w:val="000000" w:themeColor="text1"/>
        </w:rPr>
      </w:pPr>
      <w:r w:rsidRPr="006F7D6B">
        <w:rPr>
          <w:rFonts w:ascii="Times New Roman" w:hAnsi="Times New Roman" w:cs="Times New Roman"/>
          <w:color w:val="000000" w:themeColor="text1"/>
        </w:rPr>
        <w:t>Утверждено</w:t>
      </w:r>
    </w:p>
    <w:p w:rsidR="008F23D2" w:rsidRPr="006F7D6B" w:rsidRDefault="008F23D2" w:rsidP="008F23D2">
      <w:pPr>
        <w:pStyle w:val="ConsPlusNormal"/>
        <w:jc w:val="right"/>
        <w:rPr>
          <w:rFonts w:ascii="Times New Roman" w:hAnsi="Times New Roman" w:cs="Times New Roman"/>
          <w:color w:val="000000" w:themeColor="text1"/>
        </w:rPr>
      </w:pPr>
      <w:r w:rsidRPr="006F7D6B">
        <w:rPr>
          <w:rFonts w:ascii="Times New Roman" w:hAnsi="Times New Roman" w:cs="Times New Roman"/>
          <w:color w:val="000000" w:themeColor="text1"/>
        </w:rPr>
        <w:t>постановлением</w:t>
      </w:r>
    </w:p>
    <w:p w:rsidR="008F23D2" w:rsidRPr="006F7D6B" w:rsidRDefault="008F23D2" w:rsidP="008F23D2">
      <w:pPr>
        <w:pStyle w:val="ConsPlusNormal"/>
        <w:jc w:val="right"/>
        <w:rPr>
          <w:rFonts w:ascii="Times New Roman" w:hAnsi="Times New Roman" w:cs="Times New Roman"/>
          <w:color w:val="000000" w:themeColor="text1"/>
        </w:rPr>
      </w:pPr>
      <w:r w:rsidRPr="006F7D6B">
        <w:rPr>
          <w:rFonts w:ascii="Times New Roman" w:hAnsi="Times New Roman" w:cs="Times New Roman"/>
          <w:color w:val="000000" w:themeColor="text1"/>
        </w:rPr>
        <w:t>Правительства области</w:t>
      </w:r>
    </w:p>
    <w:p w:rsidR="008F23D2" w:rsidRPr="006F7D6B" w:rsidRDefault="008F23D2" w:rsidP="008F23D2">
      <w:pPr>
        <w:pStyle w:val="ConsPlusNormal"/>
        <w:jc w:val="right"/>
        <w:rPr>
          <w:rFonts w:ascii="Times New Roman" w:hAnsi="Times New Roman" w:cs="Times New Roman"/>
          <w:color w:val="000000" w:themeColor="text1"/>
        </w:rPr>
      </w:pPr>
      <w:r w:rsidRPr="006F7D6B">
        <w:rPr>
          <w:rFonts w:ascii="Times New Roman" w:hAnsi="Times New Roman" w:cs="Times New Roman"/>
          <w:color w:val="000000" w:themeColor="text1"/>
        </w:rPr>
        <w:t>от 27 августа 2001 г. N 2/4</w:t>
      </w:r>
    </w:p>
    <w:p w:rsidR="008F23D2" w:rsidRPr="006F7D6B" w:rsidRDefault="008F23D2" w:rsidP="008F23D2">
      <w:pPr>
        <w:pStyle w:val="ConsPlusTitle"/>
        <w:jc w:val="center"/>
        <w:rPr>
          <w:rFonts w:ascii="Times New Roman" w:hAnsi="Times New Roman" w:cs="Times New Roman"/>
          <w:b w:val="0"/>
          <w:color w:val="000000" w:themeColor="text1"/>
        </w:rPr>
      </w:pPr>
    </w:p>
    <w:p w:rsidR="008F23D2" w:rsidRPr="006F7D6B" w:rsidRDefault="008F23D2" w:rsidP="008F23D2">
      <w:pPr>
        <w:pStyle w:val="ConsPlusTitle"/>
        <w:jc w:val="center"/>
        <w:rPr>
          <w:rFonts w:ascii="Times New Roman" w:hAnsi="Times New Roman" w:cs="Times New Roman"/>
          <w:color w:val="000000" w:themeColor="text1"/>
        </w:rPr>
      </w:pPr>
      <w:r w:rsidRPr="006F7D6B">
        <w:rPr>
          <w:rFonts w:ascii="Times New Roman" w:hAnsi="Times New Roman" w:cs="Times New Roman"/>
          <w:color w:val="000000" w:themeColor="text1"/>
        </w:rPr>
        <w:t>ПОЛОЖЕНИЕ</w:t>
      </w:r>
    </w:p>
    <w:p w:rsidR="008F23D2" w:rsidRPr="006F7D6B" w:rsidRDefault="008F23D2" w:rsidP="008F23D2">
      <w:pPr>
        <w:pStyle w:val="ConsPlusTitle"/>
        <w:jc w:val="center"/>
        <w:rPr>
          <w:rFonts w:ascii="Times New Roman" w:hAnsi="Times New Roman" w:cs="Times New Roman"/>
          <w:color w:val="000000" w:themeColor="text1"/>
        </w:rPr>
      </w:pPr>
      <w:r w:rsidRPr="006F7D6B">
        <w:rPr>
          <w:rFonts w:ascii="Times New Roman" w:hAnsi="Times New Roman" w:cs="Times New Roman"/>
          <w:color w:val="000000" w:themeColor="text1"/>
        </w:rPr>
        <w:t>О ПОЧЕТНОЙ ГРАМОТЕ ПРАВИТЕЛЬСТВА КИРОВСКОЙ ОБЛАСТИ</w:t>
      </w:r>
    </w:p>
    <w:p w:rsidR="008F23D2" w:rsidRPr="006F7D6B" w:rsidRDefault="008F23D2" w:rsidP="008F23D2">
      <w:pPr>
        <w:spacing w:after="1"/>
        <w:rPr>
          <w:rFonts w:ascii="Times New Roman" w:hAnsi="Times New Roman" w:cs="Times New Roman"/>
          <w:color w:val="000000" w:themeColor="text1"/>
        </w:rPr>
      </w:pPr>
    </w:p>
    <w:p w:rsidR="008F23D2" w:rsidRPr="006F7D6B" w:rsidRDefault="008F23D2" w:rsidP="008F23D2">
      <w:pPr>
        <w:pStyle w:val="ConsPlusNormal"/>
        <w:jc w:val="both"/>
        <w:rPr>
          <w:rFonts w:ascii="Times New Roman" w:hAnsi="Times New Roman" w:cs="Times New Roman"/>
          <w:color w:val="000000" w:themeColor="text1"/>
        </w:rPr>
      </w:pPr>
    </w:p>
    <w:p w:rsidR="008F23D2" w:rsidRPr="006F7D6B" w:rsidRDefault="008F23D2" w:rsidP="008F23D2">
      <w:pPr>
        <w:pStyle w:val="ConsPlusNormal"/>
        <w:ind w:firstLine="540"/>
        <w:jc w:val="both"/>
        <w:rPr>
          <w:rFonts w:ascii="Times New Roman" w:hAnsi="Times New Roman" w:cs="Times New Roman"/>
          <w:color w:val="000000" w:themeColor="text1"/>
        </w:rPr>
      </w:pPr>
      <w:r w:rsidRPr="006F7D6B">
        <w:rPr>
          <w:rFonts w:ascii="Times New Roman" w:hAnsi="Times New Roman" w:cs="Times New Roman"/>
          <w:color w:val="000000" w:themeColor="text1"/>
        </w:rPr>
        <w:t xml:space="preserve">1. </w:t>
      </w:r>
      <w:proofErr w:type="gramStart"/>
      <w:r w:rsidRPr="006F7D6B">
        <w:rPr>
          <w:rFonts w:ascii="Times New Roman" w:hAnsi="Times New Roman" w:cs="Times New Roman"/>
          <w:color w:val="000000" w:themeColor="text1"/>
        </w:rPr>
        <w:t>Почетная грамота Правительства Кировской области (далее - Почетная грамота) является формой поощрения за высокий профессионализм, многолетний добросовестный труд, заслуги в развитии экономики, производства, строительства, в науке, технике, культуре, искусстве, просвещении и воспитании, здравоохранении, благотворительной и иной общественно полезной деятельности, направленной на достижение благополучия и процветания Кировской области, способствующей ее социально-экономическому развитию.</w:t>
      </w:r>
      <w:proofErr w:type="gramEnd"/>
    </w:p>
    <w:p w:rsidR="008F23D2" w:rsidRPr="006F7D6B" w:rsidRDefault="008F23D2" w:rsidP="008F23D2">
      <w:pPr>
        <w:pStyle w:val="ConsPlusNormal"/>
        <w:spacing w:before="220"/>
        <w:ind w:firstLine="540"/>
        <w:jc w:val="both"/>
        <w:rPr>
          <w:rFonts w:ascii="Times New Roman" w:hAnsi="Times New Roman" w:cs="Times New Roman"/>
          <w:color w:val="000000" w:themeColor="text1"/>
        </w:rPr>
      </w:pPr>
      <w:r w:rsidRPr="006F7D6B">
        <w:rPr>
          <w:rFonts w:ascii="Times New Roman" w:hAnsi="Times New Roman" w:cs="Times New Roman"/>
          <w:color w:val="000000" w:themeColor="text1"/>
        </w:rPr>
        <w:t xml:space="preserve">2. </w:t>
      </w:r>
      <w:proofErr w:type="gramStart"/>
      <w:r w:rsidRPr="006F7D6B">
        <w:rPr>
          <w:rFonts w:ascii="Times New Roman" w:hAnsi="Times New Roman" w:cs="Times New Roman"/>
          <w:color w:val="000000" w:themeColor="text1"/>
        </w:rPr>
        <w:t>Почетной грамотой могут быть награждены граждане Российской Федерации, лица без гражданства, иностранные граждане, имеющие общий трудовой стаж не менее десяти лет в организациях, осуществляющих свою деятельность на территории Кировской области, и стаж работы по последней должности (профессии или специальности) не менее трех лет, заслуги которых ранее отмечены документально подтвержденными поощрениями органов государственной власти Кировской области, органов местного самоуправления, организаций.</w:t>
      </w:r>
      <w:proofErr w:type="gramEnd"/>
      <w:r w:rsidRPr="006F7D6B">
        <w:rPr>
          <w:rFonts w:ascii="Times New Roman" w:hAnsi="Times New Roman" w:cs="Times New Roman"/>
          <w:color w:val="000000" w:themeColor="text1"/>
        </w:rPr>
        <w:t xml:space="preserve"> Представление к награждению Почетной грамотой граждан возможно не ранее трех лет с момента предыдущего поощрения.</w:t>
      </w:r>
    </w:p>
    <w:p w:rsidR="008F23D2" w:rsidRPr="006F7D6B" w:rsidRDefault="008F23D2" w:rsidP="008F23D2">
      <w:pPr>
        <w:pStyle w:val="ConsPlusNormal"/>
        <w:spacing w:before="220"/>
        <w:ind w:firstLine="540"/>
        <w:jc w:val="both"/>
        <w:rPr>
          <w:rFonts w:ascii="Times New Roman" w:hAnsi="Times New Roman" w:cs="Times New Roman"/>
          <w:color w:val="000000" w:themeColor="text1"/>
        </w:rPr>
      </w:pPr>
      <w:r w:rsidRPr="006F7D6B">
        <w:rPr>
          <w:rFonts w:ascii="Times New Roman" w:hAnsi="Times New Roman" w:cs="Times New Roman"/>
          <w:color w:val="000000" w:themeColor="text1"/>
        </w:rPr>
        <w:t>3. Почетной грамотой могут быть награждены также юридические лица, осуществляющие эффективную деятельность на территории Кировской области не менее пятнадцати лет, заслуги которых ранее отмечены документально подтвержденными поощрениями органов государственной власти Кировской области, органов местного самоуправления, иных организаций, в том числе общественных. Представление к награждению Почетной грамотой юридического лица возможно не ранее трех лет с момента предыдущего поощрения.</w:t>
      </w:r>
    </w:p>
    <w:p w:rsidR="008F23D2" w:rsidRPr="006F7D6B" w:rsidRDefault="008F23D2" w:rsidP="008F23D2">
      <w:pPr>
        <w:pStyle w:val="ConsPlusNormal"/>
        <w:spacing w:before="220"/>
        <w:ind w:firstLine="540"/>
        <w:jc w:val="both"/>
        <w:rPr>
          <w:rFonts w:ascii="Times New Roman" w:hAnsi="Times New Roman" w:cs="Times New Roman"/>
          <w:color w:val="000000" w:themeColor="text1"/>
        </w:rPr>
      </w:pPr>
      <w:bookmarkStart w:id="0" w:name="P53"/>
      <w:bookmarkEnd w:id="0"/>
      <w:r w:rsidRPr="006F7D6B">
        <w:rPr>
          <w:rFonts w:ascii="Times New Roman" w:hAnsi="Times New Roman" w:cs="Times New Roman"/>
          <w:color w:val="000000" w:themeColor="text1"/>
        </w:rPr>
        <w:t>4. Ходатайство возбуждается Губернатором Кировской области, Председателем Правительства Кировской области, вице-губернатором Кировской области, заместителями Председателя Правительства области, органами государственной власти Кировской области, территориальными органами федеральных органов исполнительной власти, органами местного самоуправления, иными организациями.</w:t>
      </w:r>
    </w:p>
    <w:p w:rsidR="008F23D2" w:rsidRPr="006F7D6B" w:rsidRDefault="008F23D2" w:rsidP="008F23D2">
      <w:pPr>
        <w:pStyle w:val="ConsPlusNormal"/>
        <w:spacing w:before="220"/>
        <w:ind w:firstLine="540"/>
        <w:jc w:val="both"/>
        <w:rPr>
          <w:rFonts w:ascii="Times New Roman" w:hAnsi="Times New Roman" w:cs="Times New Roman"/>
          <w:color w:val="000000" w:themeColor="text1"/>
        </w:rPr>
      </w:pPr>
      <w:r w:rsidRPr="006F7D6B">
        <w:rPr>
          <w:rFonts w:ascii="Times New Roman" w:hAnsi="Times New Roman" w:cs="Times New Roman"/>
          <w:color w:val="000000" w:themeColor="text1"/>
        </w:rPr>
        <w:t>Ходатайство о награждении Почетной грамотой граждан иных организаций возбуждается трудовыми коллективами по месту основной деятельности лиц, представляемых к награждению.</w:t>
      </w:r>
    </w:p>
    <w:p w:rsidR="008F23D2" w:rsidRPr="006F7D6B" w:rsidRDefault="008F23D2" w:rsidP="008F23D2">
      <w:pPr>
        <w:pStyle w:val="ConsPlusNormal"/>
        <w:spacing w:before="220"/>
        <w:ind w:firstLine="540"/>
        <w:jc w:val="both"/>
        <w:rPr>
          <w:rFonts w:ascii="Times New Roman" w:hAnsi="Times New Roman" w:cs="Times New Roman"/>
          <w:color w:val="000000" w:themeColor="text1"/>
        </w:rPr>
      </w:pPr>
      <w:r w:rsidRPr="006F7D6B">
        <w:rPr>
          <w:rFonts w:ascii="Times New Roman" w:hAnsi="Times New Roman" w:cs="Times New Roman"/>
          <w:color w:val="000000" w:themeColor="text1"/>
        </w:rPr>
        <w:t xml:space="preserve">5. Представление, рассмотрение и внесение ходатайства о награждении осуществляется в соответствии с требованиями </w:t>
      </w:r>
      <w:hyperlink w:anchor="P182" w:history="1">
        <w:r w:rsidRPr="006F7D6B">
          <w:rPr>
            <w:rFonts w:ascii="Times New Roman" w:hAnsi="Times New Roman" w:cs="Times New Roman"/>
            <w:color w:val="000000" w:themeColor="text1"/>
          </w:rPr>
          <w:t>Порядка</w:t>
        </w:r>
      </w:hyperlink>
      <w:r w:rsidRPr="006F7D6B">
        <w:rPr>
          <w:rFonts w:ascii="Times New Roman" w:hAnsi="Times New Roman" w:cs="Times New Roman"/>
          <w:color w:val="000000" w:themeColor="text1"/>
        </w:rPr>
        <w:t xml:space="preserve"> представления документов о награждении Почетной грамотой Правительства Кировской области, Благодарственным письмом Правительства Кировской области, утвержденного настоящим постановлением.</w:t>
      </w:r>
    </w:p>
    <w:p w:rsidR="008F23D2" w:rsidRPr="006F7D6B" w:rsidRDefault="008F23D2" w:rsidP="008F23D2">
      <w:pPr>
        <w:pStyle w:val="ConsPlusNormal"/>
        <w:spacing w:before="220"/>
        <w:ind w:firstLine="540"/>
        <w:jc w:val="both"/>
        <w:rPr>
          <w:rFonts w:ascii="Times New Roman" w:hAnsi="Times New Roman" w:cs="Times New Roman"/>
          <w:color w:val="000000" w:themeColor="text1"/>
        </w:rPr>
      </w:pPr>
      <w:r w:rsidRPr="006F7D6B">
        <w:rPr>
          <w:rFonts w:ascii="Times New Roman" w:hAnsi="Times New Roman" w:cs="Times New Roman"/>
          <w:color w:val="000000" w:themeColor="text1"/>
        </w:rPr>
        <w:t>6. Решение о награждении лица Почетной грамотой принимается Губернатором Кировской области в соответствии с рекомендацией (решением) областной комиссии по представлению к награждению Почетной грамотой Правительства Кировской области и Благодарственным письмом Правительства Кировской области (далее - комиссия).</w:t>
      </w:r>
    </w:p>
    <w:p w:rsidR="008F23D2" w:rsidRPr="006F7D6B" w:rsidRDefault="008F23D2" w:rsidP="008F23D2">
      <w:pPr>
        <w:pStyle w:val="ConsPlusNormal"/>
        <w:spacing w:before="220"/>
        <w:ind w:firstLine="540"/>
        <w:jc w:val="both"/>
        <w:rPr>
          <w:rFonts w:ascii="Times New Roman" w:hAnsi="Times New Roman" w:cs="Times New Roman"/>
          <w:color w:val="000000" w:themeColor="text1"/>
        </w:rPr>
      </w:pPr>
      <w:r w:rsidRPr="006F7D6B">
        <w:rPr>
          <w:rFonts w:ascii="Times New Roman" w:hAnsi="Times New Roman" w:cs="Times New Roman"/>
          <w:color w:val="000000" w:themeColor="text1"/>
        </w:rPr>
        <w:t>7. Вручается Почетная грамота в торжественной обстановке Губернатором Кировской области, Председателем Правительства Кировской области, вице-губернатором Кировской области, заместителями Председателя Правительства области или иными уполномоченными лицами.</w:t>
      </w:r>
    </w:p>
    <w:p w:rsidR="008F23D2" w:rsidRPr="006F7D6B" w:rsidRDefault="008F23D2" w:rsidP="008F23D2">
      <w:pPr>
        <w:pStyle w:val="ConsPlusNormal"/>
        <w:spacing w:before="220"/>
        <w:ind w:firstLine="540"/>
        <w:jc w:val="both"/>
        <w:rPr>
          <w:rFonts w:ascii="Times New Roman" w:hAnsi="Times New Roman" w:cs="Times New Roman"/>
          <w:color w:val="000000" w:themeColor="text1"/>
        </w:rPr>
      </w:pPr>
      <w:r w:rsidRPr="006F7D6B">
        <w:rPr>
          <w:rFonts w:ascii="Times New Roman" w:hAnsi="Times New Roman" w:cs="Times New Roman"/>
          <w:color w:val="000000" w:themeColor="text1"/>
        </w:rPr>
        <w:t xml:space="preserve">8. Работники органов исполнительной власти Кировской области, награжденные Почетной </w:t>
      </w:r>
      <w:r w:rsidRPr="006F7D6B">
        <w:rPr>
          <w:rFonts w:ascii="Times New Roman" w:hAnsi="Times New Roman" w:cs="Times New Roman"/>
          <w:color w:val="000000" w:themeColor="text1"/>
        </w:rPr>
        <w:lastRenderedPageBreak/>
        <w:t>грамотой, премируются в размере пяти тысяч семисот пятидесяти рублей за счет средств бюджета Кировской области.</w:t>
      </w:r>
    </w:p>
    <w:p w:rsidR="008F23D2" w:rsidRPr="006F7D6B" w:rsidRDefault="008F23D2" w:rsidP="008F23D2">
      <w:pPr>
        <w:pStyle w:val="ConsPlusNormal"/>
        <w:spacing w:before="220"/>
        <w:ind w:firstLine="540"/>
        <w:jc w:val="both"/>
        <w:rPr>
          <w:rFonts w:ascii="Times New Roman" w:hAnsi="Times New Roman" w:cs="Times New Roman"/>
          <w:color w:val="000000" w:themeColor="text1"/>
        </w:rPr>
      </w:pPr>
      <w:r w:rsidRPr="006F7D6B">
        <w:rPr>
          <w:rFonts w:ascii="Times New Roman" w:hAnsi="Times New Roman" w:cs="Times New Roman"/>
          <w:color w:val="000000" w:themeColor="text1"/>
        </w:rPr>
        <w:t>Другие лица, награжденные Почетной грамотой, могут быть премированы за счет средств инициатора ходатайства.</w:t>
      </w:r>
    </w:p>
    <w:p w:rsidR="008F23D2" w:rsidRPr="006F7D6B" w:rsidRDefault="008F23D2" w:rsidP="008F23D2">
      <w:pPr>
        <w:pStyle w:val="ConsPlusNormal"/>
        <w:spacing w:before="220"/>
        <w:ind w:firstLine="540"/>
        <w:jc w:val="both"/>
        <w:rPr>
          <w:rFonts w:ascii="Times New Roman" w:hAnsi="Times New Roman" w:cs="Times New Roman"/>
          <w:color w:val="000000" w:themeColor="text1"/>
        </w:rPr>
      </w:pPr>
      <w:r w:rsidRPr="006F7D6B">
        <w:rPr>
          <w:rFonts w:ascii="Times New Roman" w:hAnsi="Times New Roman" w:cs="Times New Roman"/>
          <w:color w:val="000000" w:themeColor="text1"/>
        </w:rPr>
        <w:t>9. Лица (физические и юридические), награжденные Почетной грамотой, могут быть повторно представлены к награждению Почетной грамотой за новые заслуги не ранее чем через три года после предыдущего награждения. До истечения трехлетнего срока повторное награждение Почетной грамотой возможно по решению Губернатора Кировской области.</w:t>
      </w:r>
    </w:p>
    <w:p w:rsidR="008F23D2" w:rsidRPr="006F7D6B" w:rsidRDefault="008F23D2" w:rsidP="008F23D2">
      <w:pPr>
        <w:pStyle w:val="ConsPlusNormal"/>
        <w:spacing w:before="220"/>
        <w:ind w:firstLine="540"/>
        <w:jc w:val="both"/>
        <w:rPr>
          <w:rFonts w:ascii="Times New Roman" w:hAnsi="Times New Roman" w:cs="Times New Roman"/>
          <w:color w:val="000000" w:themeColor="text1"/>
        </w:rPr>
      </w:pPr>
      <w:r w:rsidRPr="006F7D6B">
        <w:rPr>
          <w:rFonts w:ascii="Times New Roman" w:hAnsi="Times New Roman" w:cs="Times New Roman"/>
          <w:color w:val="000000" w:themeColor="text1"/>
        </w:rPr>
        <w:t>10. Дубликат Почетной грамоты взамен утраченной не выдается.</w:t>
      </w:r>
    </w:p>
    <w:p w:rsidR="00C43D41" w:rsidRPr="006F7D6B" w:rsidRDefault="00C43D41">
      <w:pPr>
        <w:rPr>
          <w:rFonts w:ascii="Times New Roman" w:hAnsi="Times New Roman" w:cs="Times New Roman"/>
          <w:color w:val="000000" w:themeColor="text1"/>
        </w:rPr>
      </w:pPr>
    </w:p>
    <w:p w:rsidR="008F23D2" w:rsidRPr="006F7D6B" w:rsidRDefault="008F23D2" w:rsidP="008F23D2">
      <w:pPr>
        <w:jc w:val="center"/>
        <w:rPr>
          <w:rFonts w:ascii="Times New Roman" w:hAnsi="Times New Roman" w:cs="Times New Roman"/>
          <w:color w:val="000000" w:themeColor="text1"/>
        </w:rPr>
      </w:pPr>
      <w:r w:rsidRPr="006F7D6B">
        <w:rPr>
          <w:rFonts w:ascii="Times New Roman" w:hAnsi="Times New Roman" w:cs="Times New Roman"/>
          <w:color w:val="000000" w:themeColor="text1"/>
        </w:rPr>
        <w:t>___________</w:t>
      </w:r>
    </w:p>
    <w:sectPr w:rsidR="008F23D2" w:rsidRPr="006F7D6B" w:rsidSect="00C43D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7D6F90"/>
    <w:rsid w:val="006F7D6B"/>
    <w:rsid w:val="007D6F90"/>
    <w:rsid w:val="008F23D2"/>
    <w:rsid w:val="00B44E61"/>
    <w:rsid w:val="00B558E2"/>
    <w:rsid w:val="00C43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3D2"/>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3D2"/>
    <w:pPr>
      <w:widowControl w:val="0"/>
      <w:autoSpaceDE w:val="0"/>
      <w:autoSpaceDN w:val="0"/>
      <w:spacing w:after="0"/>
      <w:jc w:val="left"/>
    </w:pPr>
    <w:rPr>
      <w:rFonts w:ascii="Calibri" w:eastAsia="Times New Roman" w:hAnsi="Calibri" w:cs="Calibri"/>
      <w:szCs w:val="20"/>
      <w:lang w:eastAsia="ru-RU"/>
    </w:rPr>
  </w:style>
  <w:style w:type="paragraph" w:customStyle="1" w:styleId="ConsPlusTitle">
    <w:name w:val="ConsPlusTitle"/>
    <w:rsid w:val="008F23D2"/>
    <w:pPr>
      <w:widowControl w:val="0"/>
      <w:autoSpaceDE w:val="0"/>
      <w:autoSpaceDN w:val="0"/>
      <w:spacing w:after="0"/>
      <w:jc w:val="left"/>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dc:creator>
  <cp:lastModifiedBy>Кадры</cp:lastModifiedBy>
  <cp:revision>3</cp:revision>
  <dcterms:created xsi:type="dcterms:W3CDTF">2022-04-28T10:47:00Z</dcterms:created>
  <dcterms:modified xsi:type="dcterms:W3CDTF">2022-04-28T10:54:00Z</dcterms:modified>
</cp:coreProperties>
</file>